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2F172" w14:textId="66AAAB78" w:rsidR="0023598F" w:rsidRDefault="0023598F" w:rsidP="0023598F">
      <w:pPr>
        <w:rPr>
          <w:b/>
          <w:bCs/>
          <w:lang w:val="da-DK"/>
        </w:rPr>
      </w:pPr>
      <w:r w:rsidRPr="0023598F">
        <w:rPr>
          <w:b/>
          <w:bCs/>
          <w:lang w:val="da-DK"/>
        </w:rPr>
        <w:t xml:space="preserve">Kære naboer i </w:t>
      </w:r>
      <w:r w:rsidR="004A5924" w:rsidRPr="004A5924">
        <w:rPr>
          <w:b/>
          <w:bCs/>
          <w:highlight w:val="yellow"/>
          <w:lang w:val="da-DK"/>
        </w:rPr>
        <w:t>OMRÅDE</w:t>
      </w:r>
    </w:p>
    <w:p w14:paraId="44EDA4C8" w14:textId="70A3B086" w:rsidR="00D4097C" w:rsidRPr="00D4097C" w:rsidRDefault="00D4097C" w:rsidP="00D4097C">
      <w:pPr>
        <w:jc w:val="right"/>
        <w:rPr>
          <w:lang w:val="da-DK"/>
        </w:rPr>
      </w:pPr>
      <w:r w:rsidRPr="004A5924">
        <w:rPr>
          <w:highlight w:val="yellow"/>
          <w:lang w:val="da-DK"/>
        </w:rPr>
        <w:t>2025-05-02</w:t>
      </w:r>
    </w:p>
    <w:p w14:paraId="25654EB3" w14:textId="617C78BD" w:rsidR="0023598F" w:rsidRPr="0023598F" w:rsidRDefault="0023598F" w:rsidP="0023598F">
      <w:pPr>
        <w:rPr>
          <w:lang w:val="da-DK"/>
        </w:rPr>
      </w:pPr>
      <w:r w:rsidRPr="0023598F">
        <w:rPr>
          <w:lang w:val="da-DK"/>
        </w:rPr>
        <w:t xml:space="preserve">De seneste </w:t>
      </w:r>
      <w:r w:rsidR="00D4097C">
        <w:rPr>
          <w:lang w:val="da-DK"/>
        </w:rPr>
        <w:t xml:space="preserve">år og specielt </w:t>
      </w:r>
      <w:r w:rsidRPr="0023598F">
        <w:rPr>
          <w:lang w:val="da-DK"/>
        </w:rPr>
        <w:t xml:space="preserve">måneder har vist, hvor skrøbelige helt almindelige hverdagsfunktioner kan være. Den 18. december 2024 lammede et russisk hackerangreb vandforsyningen i Tureby </w:t>
      </w:r>
      <w:proofErr w:type="spellStart"/>
      <w:r w:rsidRPr="0023598F">
        <w:rPr>
          <w:lang w:val="da-DK"/>
        </w:rPr>
        <w:t>Alkestrup</w:t>
      </w:r>
      <w:proofErr w:type="spellEnd"/>
      <w:r w:rsidRPr="0023598F">
        <w:rPr>
          <w:lang w:val="da-DK"/>
        </w:rPr>
        <w:t xml:space="preserve"> </w:t>
      </w:r>
      <w:r w:rsidR="004A5924">
        <w:rPr>
          <w:lang w:val="da-DK"/>
        </w:rPr>
        <w:t>i Køge kommune</w:t>
      </w:r>
      <w:r w:rsidR="00D4097C">
        <w:rPr>
          <w:lang w:val="da-DK"/>
        </w:rPr>
        <w:t>.</w:t>
      </w:r>
      <w:r w:rsidR="00D4097C" w:rsidRPr="0023598F">
        <w:rPr>
          <w:lang w:val="da-DK"/>
        </w:rPr>
        <w:t xml:space="preserve"> </w:t>
      </w:r>
      <w:r w:rsidRPr="0023598F">
        <w:rPr>
          <w:lang w:val="da-DK"/>
        </w:rPr>
        <w:t>I marts i år blev en vandpumpe på Gotland saboteret, så øens drikkevand var i fare</w:t>
      </w:r>
      <w:r w:rsidR="00D4097C">
        <w:rPr>
          <w:lang w:val="da-DK"/>
        </w:rPr>
        <w:t>.</w:t>
      </w:r>
      <w:r w:rsidR="00D4097C" w:rsidRPr="0023598F">
        <w:rPr>
          <w:lang w:val="da-DK"/>
        </w:rPr>
        <w:t xml:space="preserve"> </w:t>
      </w:r>
      <w:r w:rsidRPr="0023598F">
        <w:rPr>
          <w:lang w:val="da-DK"/>
        </w:rPr>
        <w:t>Og den 28. april 2025 blev hele Spanien og Portugal mørklagt af det største strømsvigt i deres historie—et udfald, der også afbrød telefonsamtaler og internetforbindelser og påvirkede selv bygder i Grønland, fordi deres satellitudstyr stod i Spanien</w:t>
      </w:r>
      <w:r w:rsidRPr="0023598F">
        <w:rPr>
          <w:rFonts w:ascii="Arial" w:hAnsi="Arial" w:cs="Arial"/>
          <w:lang w:val="da-DK"/>
        </w:rPr>
        <w:t>​</w:t>
      </w:r>
      <w:r w:rsidR="00D4097C">
        <w:rPr>
          <w:lang w:val="da-DK"/>
        </w:rPr>
        <w:t xml:space="preserve">. </w:t>
      </w:r>
      <w:r w:rsidRPr="0023598F">
        <w:rPr>
          <w:lang w:val="da-DK"/>
        </w:rPr>
        <w:t>Eksemplerne viser, at kriser kan opstå pludseligt, ramme infrastrukturen hårdt og brede sig langt.</w:t>
      </w:r>
    </w:p>
    <w:p w14:paraId="3A88E9EA" w14:textId="073D6910" w:rsidR="0023598F" w:rsidRPr="0023598F" w:rsidRDefault="0023598F" w:rsidP="0023598F">
      <w:pPr>
        <w:rPr>
          <w:lang w:val="da-DK"/>
        </w:rPr>
      </w:pPr>
      <w:r w:rsidRPr="0023598F">
        <w:rPr>
          <w:lang w:val="da-DK"/>
        </w:rPr>
        <w:t>Derfor har vi</w:t>
      </w:r>
      <w:r w:rsidR="00D4097C">
        <w:rPr>
          <w:lang w:val="da-DK"/>
        </w:rPr>
        <w:t xml:space="preserve">, </w:t>
      </w:r>
      <w:r w:rsidRPr="0023598F">
        <w:rPr>
          <w:lang w:val="da-DK"/>
        </w:rPr>
        <w:t>på helt frivillig basis</w:t>
      </w:r>
      <w:r w:rsidR="00D4097C">
        <w:rPr>
          <w:lang w:val="da-DK"/>
        </w:rPr>
        <w:t xml:space="preserve">, </w:t>
      </w:r>
      <w:r w:rsidRPr="0023598F">
        <w:rPr>
          <w:lang w:val="da-DK"/>
        </w:rPr>
        <w:t xml:space="preserve">lavet den </w:t>
      </w:r>
      <w:r w:rsidRPr="0023598F">
        <w:rPr>
          <w:b/>
          <w:bCs/>
          <w:lang w:val="da-DK"/>
        </w:rPr>
        <w:t>Frivillige Beredskabsplan</w:t>
      </w:r>
      <w:r w:rsidRPr="0023598F">
        <w:rPr>
          <w:lang w:val="da-DK"/>
        </w:rPr>
        <w:t xml:space="preserve"> (vedlagt). Planen beskriver daglige samlinger i </w:t>
      </w:r>
      <w:r w:rsidR="00D121B5" w:rsidRPr="00D121B5">
        <w:rPr>
          <w:highlight w:val="yellow"/>
          <w:lang w:val="da-DK"/>
        </w:rPr>
        <w:t>SAMLINGSPUNKT</w:t>
      </w:r>
      <w:r w:rsidRPr="0023598F">
        <w:rPr>
          <w:lang w:val="da-DK"/>
        </w:rPr>
        <w:t>, fordeling af vand / varme / information og en zoneopdeling, så vi hurtigt kan nå alle husstande</w:t>
      </w:r>
      <w:r w:rsidRPr="0023598F">
        <w:rPr>
          <w:rFonts w:ascii="Arial" w:hAnsi="Arial" w:cs="Arial"/>
          <w:lang w:val="da-DK"/>
        </w:rPr>
        <w:t>​</w:t>
      </w:r>
      <w:r w:rsidRPr="0023598F">
        <w:rPr>
          <w:lang w:val="da-DK"/>
        </w:rPr>
        <w:t>.</w:t>
      </w:r>
    </w:p>
    <w:p w14:paraId="31829B63" w14:textId="07B25AD4" w:rsidR="0023598F" w:rsidRPr="0023598F" w:rsidRDefault="0023598F" w:rsidP="0023598F">
      <w:pPr>
        <w:rPr>
          <w:lang w:val="da-DK"/>
        </w:rPr>
      </w:pPr>
      <w:r w:rsidRPr="0023598F">
        <w:rPr>
          <w:lang w:val="da-DK"/>
        </w:rPr>
        <w:t xml:space="preserve">For at planen virker i praksis </w:t>
      </w:r>
      <w:r w:rsidR="00D4097C">
        <w:rPr>
          <w:lang w:val="da-DK"/>
        </w:rPr>
        <w:t>vil</w:t>
      </w:r>
      <w:r w:rsidRPr="0023598F">
        <w:rPr>
          <w:lang w:val="da-DK"/>
        </w:rPr>
        <w:t xml:space="preserve"> vi vide, hvor hver husstand står i en nødsituation:</w:t>
      </w:r>
    </w:p>
    <w:p w14:paraId="7A8FF596" w14:textId="5858D4D7" w:rsidR="0023598F" w:rsidRPr="0023598F" w:rsidRDefault="0023598F" w:rsidP="0023598F">
      <w:pPr>
        <w:numPr>
          <w:ilvl w:val="0"/>
          <w:numId w:val="1"/>
        </w:numPr>
        <w:rPr>
          <w:lang w:val="da-DK"/>
        </w:rPr>
      </w:pPr>
      <w:r w:rsidRPr="0023598F">
        <w:rPr>
          <w:b/>
          <w:bCs/>
          <w:lang w:val="da-DK"/>
        </w:rPr>
        <w:t>Ressourceperson</w:t>
      </w:r>
      <w:r w:rsidRPr="0023598F">
        <w:rPr>
          <w:lang w:val="da-DK"/>
        </w:rPr>
        <w:t xml:space="preserve"> – du</w:t>
      </w:r>
      <w:r w:rsidR="00D4097C">
        <w:rPr>
          <w:lang w:val="da-DK"/>
        </w:rPr>
        <w:t>/I</w:t>
      </w:r>
      <w:r w:rsidRPr="0023598F">
        <w:rPr>
          <w:lang w:val="da-DK"/>
        </w:rPr>
        <w:t xml:space="preserve"> kan både klare dig selv </w:t>
      </w:r>
      <w:r w:rsidRPr="0023598F">
        <w:rPr>
          <w:i/>
          <w:iCs/>
          <w:lang w:val="da-DK"/>
        </w:rPr>
        <w:t>og</w:t>
      </w:r>
      <w:r w:rsidRPr="0023598F">
        <w:rPr>
          <w:lang w:val="da-DK"/>
        </w:rPr>
        <w:t xml:space="preserve"> hjælpe andre (fx med vand, mad, varme, førstehjælp osv.).</w:t>
      </w:r>
    </w:p>
    <w:p w14:paraId="7FCD6669" w14:textId="4BC2BAC8" w:rsidR="0023598F" w:rsidRPr="0023598F" w:rsidRDefault="0023598F" w:rsidP="0023598F">
      <w:pPr>
        <w:numPr>
          <w:ilvl w:val="0"/>
          <w:numId w:val="1"/>
        </w:numPr>
        <w:rPr>
          <w:lang w:val="da-DK"/>
        </w:rPr>
      </w:pPr>
      <w:r w:rsidRPr="0023598F">
        <w:rPr>
          <w:b/>
          <w:bCs/>
          <w:lang w:val="da-DK"/>
        </w:rPr>
        <w:t>Selvstændig</w:t>
      </w:r>
      <w:r w:rsidRPr="0023598F">
        <w:rPr>
          <w:lang w:val="da-DK"/>
        </w:rPr>
        <w:t xml:space="preserve"> – du</w:t>
      </w:r>
      <w:r w:rsidR="00D4097C">
        <w:rPr>
          <w:lang w:val="da-DK"/>
        </w:rPr>
        <w:t>/I</w:t>
      </w:r>
      <w:r w:rsidRPr="0023598F">
        <w:rPr>
          <w:lang w:val="da-DK"/>
        </w:rPr>
        <w:t xml:space="preserve"> kan klare dig selv, men har ikke overskud til at hjælpe andre.</w:t>
      </w:r>
    </w:p>
    <w:p w14:paraId="05DED225" w14:textId="597214EC" w:rsidR="0023598F" w:rsidRPr="0023598F" w:rsidRDefault="0023598F" w:rsidP="0023598F">
      <w:pPr>
        <w:numPr>
          <w:ilvl w:val="0"/>
          <w:numId w:val="1"/>
        </w:numPr>
        <w:rPr>
          <w:lang w:val="da-DK"/>
        </w:rPr>
      </w:pPr>
      <w:r w:rsidRPr="0023598F">
        <w:rPr>
          <w:b/>
          <w:bCs/>
          <w:lang w:val="da-DK"/>
        </w:rPr>
        <w:t>Har brug for hjælp</w:t>
      </w:r>
      <w:r w:rsidRPr="0023598F">
        <w:rPr>
          <w:lang w:val="da-DK"/>
        </w:rPr>
        <w:t xml:space="preserve"> – du</w:t>
      </w:r>
      <w:r w:rsidR="00D4097C">
        <w:rPr>
          <w:lang w:val="da-DK"/>
        </w:rPr>
        <w:t>/I</w:t>
      </w:r>
      <w:r w:rsidRPr="0023598F">
        <w:rPr>
          <w:lang w:val="da-DK"/>
        </w:rPr>
        <w:t xml:space="preserve"> har brug for støtte (fx på grund af helbred, mobilitet eller manglende udstyr).</w:t>
      </w:r>
    </w:p>
    <w:p w14:paraId="50307CA1" w14:textId="77777777" w:rsidR="0023598F" w:rsidRPr="0023598F" w:rsidRDefault="0023598F" w:rsidP="0023598F">
      <w:pPr>
        <w:rPr>
          <w:lang w:val="da-DK"/>
        </w:rPr>
      </w:pPr>
      <w:r w:rsidRPr="0023598F">
        <w:rPr>
          <w:lang w:val="da-DK"/>
        </w:rPr>
        <w:t>Når alle melder ind, kan zonelederne prioritere indsatsen, så ingen bliver glemt, og hjælpen kommer dér, hvor den gør størst forskel. Vores bofællesskab giver os en unik styrke: Vi bor tæt, kender hinanden og kan mobilisere langt hurtigere end offentlige myndigheder. Jo bedre vi kender hinandens ressourcer og behov, desto mere robust står vi—uanset om næste udfordring er et hackerangreb, en storm eller en langvarig strømafbrydelse.</w:t>
      </w:r>
    </w:p>
    <w:p w14:paraId="33A1B391" w14:textId="592DAA10" w:rsidR="0023598F" w:rsidRPr="0023598F" w:rsidRDefault="0023598F" w:rsidP="0023598F">
      <w:pPr>
        <w:rPr>
          <w:lang w:val="da-DK"/>
        </w:rPr>
      </w:pPr>
      <w:r w:rsidRPr="0023598F">
        <w:rPr>
          <w:b/>
          <w:bCs/>
          <w:lang w:val="da-DK"/>
        </w:rPr>
        <w:t>Handl nu:</w:t>
      </w:r>
      <w:r w:rsidRPr="0023598F">
        <w:rPr>
          <w:lang w:val="da-DK"/>
        </w:rPr>
        <w:t xml:space="preserve"> Udfyld </w:t>
      </w:r>
      <w:r w:rsidR="00D4097C">
        <w:rPr>
          <w:lang w:val="da-DK"/>
        </w:rPr>
        <w:t>sedlen</w:t>
      </w:r>
      <w:r w:rsidRPr="0023598F">
        <w:rPr>
          <w:lang w:val="da-DK"/>
        </w:rPr>
        <w:t xml:space="preserve">, der følger med dette brev, og læg den i postkassen </w:t>
      </w:r>
      <w:r w:rsidR="00D4097C">
        <w:rPr>
          <w:lang w:val="da-DK"/>
        </w:rPr>
        <w:t xml:space="preserve">hos </w:t>
      </w:r>
      <w:r w:rsidR="004A5924" w:rsidRPr="004A5924">
        <w:rPr>
          <w:b/>
          <w:bCs/>
          <w:highlight w:val="yellow"/>
          <w:lang w:val="da-DK"/>
        </w:rPr>
        <w:t>ADRESSE</w:t>
      </w:r>
      <w:r w:rsidRPr="0023598F">
        <w:rPr>
          <w:lang w:val="da-DK"/>
        </w:rPr>
        <w:t xml:space="preserve">. Har du spørgsmål, så </w:t>
      </w:r>
      <w:r w:rsidR="00D4097C">
        <w:rPr>
          <w:lang w:val="da-DK"/>
        </w:rPr>
        <w:t>kontakt frivillig leder herunder.</w:t>
      </w:r>
    </w:p>
    <w:p w14:paraId="10ED26D1" w14:textId="3A31B173" w:rsidR="0023598F" w:rsidRDefault="0023598F" w:rsidP="0023598F">
      <w:pPr>
        <w:rPr>
          <w:lang w:val="da-DK"/>
        </w:rPr>
      </w:pPr>
      <w:r w:rsidRPr="0023598F">
        <w:rPr>
          <w:lang w:val="da-DK"/>
        </w:rPr>
        <w:t>Se regeringens krisefolder som er omdelt via digital post og findes på kommunen</w:t>
      </w:r>
      <w:r w:rsidR="004A5924">
        <w:rPr>
          <w:lang w:val="da-DK"/>
        </w:rPr>
        <w:t>.</w:t>
      </w:r>
    </w:p>
    <w:p w14:paraId="5291C4B1" w14:textId="01AF3B8D" w:rsidR="0023598F" w:rsidRPr="0023598F" w:rsidRDefault="0023598F">
      <w:pPr>
        <w:rPr>
          <w:lang w:val="da-DK"/>
        </w:rPr>
      </w:pPr>
      <w:r>
        <w:rPr>
          <w:lang w:val="da-DK"/>
        </w:rPr>
        <w:t>Venlig hilsen</w:t>
      </w:r>
      <w:r>
        <w:rPr>
          <w:lang w:val="da-DK"/>
        </w:rPr>
        <w:br/>
      </w:r>
      <w:r w:rsidR="004A5924" w:rsidRPr="004A5924">
        <w:rPr>
          <w:highlight w:val="yellow"/>
          <w:lang w:val="da-DK"/>
        </w:rPr>
        <w:t>NAVN NAVNESEN, ADRESSE, TLF NR, (EVT EMAIL)</w:t>
      </w:r>
      <w:r w:rsidR="004A5924">
        <w:rPr>
          <w:lang w:val="da-DK"/>
        </w:rPr>
        <w:br/>
      </w:r>
      <w:r>
        <w:rPr>
          <w:lang w:val="da-DK"/>
        </w:rPr>
        <w:t xml:space="preserve">Leder af Frivillig Beredskabsplan </w:t>
      </w:r>
      <w:r w:rsidR="004A5924" w:rsidRPr="004A5924">
        <w:rPr>
          <w:highlight w:val="yellow"/>
          <w:lang w:val="da-DK"/>
        </w:rPr>
        <w:t>OMRÅDENAVN</w:t>
      </w:r>
    </w:p>
    <w:sectPr w:rsidR="0023598F" w:rsidRPr="0023598F" w:rsidSect="00D409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42BB4" w14:textId="77777777" w:rsidR="00586AA7" w:rsidRDefault="00586AA7" w:rsidP="00D4097C">
      <w:pPr>
        <w:spacing w:after="0" w:line="240" w:lineRule="auto"/>
      </w:pPr>
      <w:r>
        <w:separator/>
      </w:r>
    </w:p>
  </w:endnote>
  <w:endnote w:type="continuationSeparator" w:id="0">
    <w:p w14:paraId="0B18EAA5" w14:textId="77777777" w:rsidR="00586AA7" w:rsidRDefault="00586AA7" w:rsidP="00D4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AA182" w14:textId="77777777" w:rsidR="00586AA7" w:rsidRDefault="00586AA7" w:rsidP="00D4097C">
      <w:pPr>
        <w:spacing w:after="0" w:line="240" w:lineRule="auto"/>
      </w:pPr>
      <w:r>
        <w:separator/>
      </w:r>
    </w:p>
  </w:footnote>
  <w:footnote w:type="continuationSeparator" w:id="0">
    <w:p w14:paraId="34D20945" w14:textId="77777777" w:rsidR="00586AA7" w:rsidRDefault="00586AA7" w:rsidP="00D40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4941B5"/>
    <w:multiLevelType w:val="multilevel"/>
    <w:tmpl w:val="1B1E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2174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98F"/>
    <w:rsid w:val="000D527C"/>
    <w:rsid w:val="0023598F"/>
    <w:rsid w:val="004A5924"/>
    <w:rsid w:val="00565C98"/>
    <w:rsid w:val="00586AA7"/>
    <w:rsid w:val="00D121B5"/>
    <w:rsid w:val="00D4097C"/>
    <w:rsid w:val="00D92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6468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59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59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59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59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59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59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59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59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59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9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59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59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59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59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59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59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59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598F"/>
    <w:rPr>
      <w:rFonts w:eastAsiaTheme="majorEastAsia" w:cstheme="majorBidi"/>
      <w:color w:val="272727" w:themeColor="text1" w:themeTint="D8"/>
    </w:rPr>
  </w:style>
  <w:style w:type="paragraph" w:styleId="Title">
    <w:name w:val="Title"/>
    <w:basedOn w:val="Normal"/>
    <w:next w:val="Normal"/>
    <w:link w:val="TitleChar"/>
    <w:uiPriority w:val="10"/>
    <w:qFormat/>
    <w:rsid w:val="002359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9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59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59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598F"/>
    <w:pPr>
      <w:spacing w:before="160"/>
      <w:jc w:val="center"/>
    </w:pPr>
    <w:rPr>
      <w:i/>
      <w:iCs/>
      <w:color w:val="404040" w:themeColor="text1" w:themeTint="BF"/>
    </w:rPr>
  </w:style>
  <w:style w:type="character" w:customStyle="1" w:styleId="QuoteChar">
    <w:name w:val="Quote Char"/>
    <w:basedOn w:val="DefaultParagraphFont"/>
    <w:link w:val="Quote"/>
    <w:uiPriority w:val="29"/>
    <w:rsid w:val="0023598F"/>
    <w:rPr>
      <w:i/>
      <w:iCs/>
      <w:color w:val="404040" w:themeColor="text1" w:themeTint="BF"/>
    </w:rPr>
  </w:style>
  <w:style w:type="paragraph" w:styleId="ListParagraph">
    <w:name w:val="List Paragraph"/>
    <w:basedOn w:val="Normal"/>
    <w:uiPriority w:val="34"/>
    <w:qFormat/>
    <w:rsid w:val="0023598F"/>
    <w:pPr>
      <w:ind w:left="720"/>
      <w:contextualSpacing/>
    </w:pPr>
  </w:style>
  <w:style w:type="character" w:styleId="IntenseEmphasis">
    <w:name w:val="Intense Emphasis"/>
    <w:basedOn w:val="DefaultParagraphFont"/>
    <w:uiPriority w:val="21"/>
    <w:qFormat/>
    <w:rsid w:val="0023598F"/>
    <w:rPr>
      <w:i/>
      <w:iCs/>
      <w:color w:val="0F4761" w:themeColor="accent1" w:themeShade="BF"/>
    </w:rPr>
  </w:style>
  <w:style w:type="paragraph" w:styleId="IntenseQuote">
    <w:name w:val="Intense Quote"/>
    <w:basedOn w:val="Normal"/>
    <w:next w:val="Normal"/>
    <w:link w:val="IntenseQuoteChar"/>
    <w:uiPriority w:val="30"/>
    <w:qFormat/>
    <w:rsid w:val="002359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598F"/>
    <w:rPr>
      <w:i/>
      <w:iCs/>
      <w:color w:val="0F4761" w:themeColor="accent1" w:themeShade="BF"/>
    </w:rPr>
  </w:style>
  <w:style w:type="character" w:styleId="IntenseReference">
    <w:name w:val="Intense Reference"/>
    <w:basedOn w:val="DefaultParagraphFont"/>
    <w:uiPriority w:val="32"/>
    <w:qFormat/>
    <w:rsid w:val="0023598F"/>
    <w:rPr>
      <w:b/>
      <w:bCs/>
      <w:smallCaps/>
      <w:color w:val="0F4761" w:themeColor="accent1" w:themeShade="BF"/>
      <w:spacing w:val="5"/>
    </w:rPr>
  </w:style>
  <w:style w:type="character" w:styleId="Hyperlink">
    <w:name w:val="Hyperlink"/>
    <w:basedOn w:val="DefaultParagraphFont"/>
    <w:uiPriority w:val="99"/>
    <w:unhideWhenUsed/>
    <w:rsid w:val="0023598F"/>
    <w:rPr>
      <w:color w:val="467886" w:themeColor="hyperlink"/>
      <w:u w:val="single"/>
    </w:rPr>
  </w:style>
  <w:style w:type="character" w:styleId="UnresolvedMention">
    <w:name w:val="Unresolved Mention"/>
    <w:basedOn w:val="DefaultParagraphFont"/>
    <w:uiPriority w:val="99"/>
    <w:semiHidden/>
    <w:unhideWhenUsed/>
    <w:rsid w:val="0023598F"/>
    <w:rPr>
      <w:color w:val="605E5C"/>
      <w:shd w:val="clear" w:color="auto" w:fill="E1DFDD"/>
    </w:rPr>
  </w:style>
  <w:style w:type="paragraph" w:styleId="FootnoteText">
    <w:name w:val="footnote text"/>
    <w:basedOn w:val="Normal"/>
    <w:link w:val="FootnoteTextChar"/>
    <w:uiPriority w:val="99"/>
    <w:semiHidden/>
    <w:unhideWhenUsed/>
    <w:rsid w:val="00D409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097C"/>
    <w:rPr>
      <w:sz w:val="20"/>
      <w:szCs w:val="20"/>
    </w:rPr>
  </w:style>
  <w:style w:type="character" w:styleId="FootnoteReference">
    <w:name w:val="footnote reference"/>
    <w:basedOn w:val="DefaultParagraphFont"/>
    <w:uiPriority w:val="99"/>
    <w:semiHidden/>
    <w:unhideWhenUsed/>
    <w:rsid w:val="00D4097C"/>
    <w:rPr>
      <w:vertAlign w:val="superscript"/>
    </w:rPr>
  </w:style>
  <w:style w:type="character" w:styleId="FollowedHyperlink">
    <w:name w:val="FollowedHyperlink"/>
    <w:basedOn w:val="DefaultParagraphFont"/>
    <w:uiPriority w:val="99"/>
    <w:semiHidden/>
    <w:unhideWhenUsed/>
    <w:rsid w:val="00D4097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382294">
      <w:bodyDiv w:val="1"/>
      <w:marLeft w:val="0"/>
      <w:marRight w:val="0"/>
      <w:marTop w:val="0"/>
      <w:marBottom w:val="0"/>
      <w:divBdr>
        <w:top w:val="none" w:sz="0" w:space="0" w:color="auto"/>
        <w:left w:val="none" w:sz="0" w:space="0" w:color="auto"/>
        <w:bottom w:val="none" w:sz="0" w:space="0" w:color="auto"/>
        <w:right w:val="none" w:sz="0" w:space="0" w:color="auto"/>
      </w:divBdr>
    </w:div>
    <w:div w:id="19147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46C16-5591-B548-B3CE-FEC36FBBD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2025-05-01T12:39:00Z</dcterms:created>
  <dcterms:modified xsi:type="dcterms:W3CDTF">2025-05-02T12:42:00Z</dcterms:modified>
</cp:coreProperties>
</file>